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FF66" w14:textId="5BCFFE72" w:rsidR="00543844" w:rsidRPr="003A5E24" w:rsidRDefault="005262A7" w:rsidP="00543844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5C4D8F">
        <w:rPr>
          <w:rFonts w:ascii="Arial" w:hAnsi="Arial" w:cs="Arial"/>
          <w:b/>
        </w:rPr>
        <w:t>5</w:t>
      </w:r>
      <w:r w:rsidR="00543844" w:rsidRPr="003A5E24">
        <w:rPr>
          <w:rFonts w:ascii="Arial" w:hAnsi="Arial" w:cs="Arial"/>
          <w:b/>
        </w:rPr>
        <w:t xml:space="preserve"> Stokes Partnership for Children</w:t>
      </w:r>
    </w:p>
    <w:p w14:paraId="611DBD0D" w14:textId="77777777" w:rsidR="00543844" w:rsidRPr="003A5E24" w:rsidRDefault="00543844" w:rsidP="00543844">
      <w:pPr>
        <w:pStyle w:val="Header"/>
        <w:jc w:val="center"/>
        <w:rPr>
          <w:rFonts w:ascii="Arial" w:hAnsi="Arial" w:cs="Arial"/>
          <w:b/>
        </w:rPr>
      </w:pPr>
      <w:r w:rsidRPr="003A5E24">
        <w:rPr>
          <w:rFonts w:ascii="Arial" w:hAnsi="Arial" w:cs="Arial"/>
          <w:b/>
        </w:rPr>
        <w:t>Board of Directors Meeting Schedule</w:t>
      </w:r>
    </w:p>
    <w:p w14:paraId="4CEA8320" w14:textId="77777777" w:rsidR="00543844" w:rsidRPr="004A376B" w:rsidRDefault="00543844" w:rsidP="00543844">
      <w:pPr>
        <w:jc w:val="center"/>
        <w:rPr>
          <w:rFonts w:ascii="Arial" w:hAnsi="Arial" w:cs="Arial"/>
          <w:b/>
        </w:rPr>
      </w:pPr>
    </w:p>
    <w:p w14:paraId="5BB52F93" w14:textId="77777777" w:rsidR="00543844" w:rsidRDefault="00543844" w:rsidP="00543844">
      <w:pPr>
        <w:jc w:val="center"/>
        <w:rPr>
          <w:rFonts w:ascii="Arial" w:hAnsi="Arial" w:cs="Arial"/>
          <w:b/>
        </w:rPr>
      </w:pPr>
    </w:p>
    <w:tbl>
      <w:tblPr>
        <w:tblStyle w:val="LightList-Accent5"/>
        <w:tblW w:w="0" w:type="auto"/>
        <w:tblLook w:val="01A0" w:firstRow="1" w:lastRow="0" w:firstColumn="1" w:lastColumn="1" w:noHBand="0" w:noVBand="0"/>
      </w:tblPr>
      <w:tblGrid>
        <w:gridCol w:w="1544"/>
        <w:gridCol w:w="1856"/>
        <w:gridCol w:w="1252"/>
        <w:gridCol w:w="1621"/>
        <w:gridCol w:w="3062"/>
      </w:tblGrid>
      <w:tr w:rsidR="00543844" w:rsidRPr="00543844" w14:paraId="6D88854C" w14:textId="77777777" w:rsidTr="003A5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50EF0925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7D3EBC1C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52" w:type="dxa"/>
            <w:vAlign w:val="center"/>
          </w:tcPr>
          <w:p w14:paraId="6AC37F0C" w14:textId="77777777" w:rsidR="00543844" w:rsidRPr="003A5E24" w:rsidRDefault="00543844" w:rsidP="00741BA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68EDD961" w14:textId="5DA2500A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07B95F45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</w:tr>
      <w:tr w:rsidR="00543844" w:rsidRPr="00543844" w14:paraId="3B7919B3" w14:textId="77777777" w:rsidTr="003A5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96EAD65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15FECE0A" w14:textId="49F3C366" w:rsidR="00543844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5B26B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5C4D8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14:paraId="6B332102" w14:textId="77777777" w:rsidR="00543844" w:rsidRPr="003A5E24" w:rsidRDefault="00543844" w:rsidP="00741BA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23863F97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Stokes Partnership for Children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7042530D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General</w:t>
            </w:r>
          </w:p>
        </w:tc>
      </w:tr>
      <w:tr w:rsidR="00543844" w:rsidRPr="00543844" w14:paraId="4299DFED" w14:textId="77777777" w:rsidTr="003A5E24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FDBCB29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1E0DA349" w14:textId="2818FD7C" w:rsidR="00543844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5B26B9">
              <w:rPr>
                <w:rFonts w:ascii="Arial" w:hAnsi="Arial" w:cs="Arial"/>
                <w:sz w:val="20"/>
                <w:szCs w:val="20"/>
              </w:rPr>
              <w:t>1</w:t>
            </w:r>
            <w:r w:rsidR="005C4D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14:paraId="0C3DF4A0" w14:textId="77777777" w:rsidR="00543844" w:rsidRPr="003A5E24" w:rsidRDefault="00543844" w:rsidP="00741BA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3FDE4E14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Stokes Partnership for Children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4E6638B2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Smart Start Allocations &amp; Conflict of Interest Disclosure</w:t>
            </w:r>
          </w:p>
        </w:tc>
      </w:tr>
      <w:tr w:rsidR="00543844" w:rsidRPr="00543844" w14:paraId="27783FAC" w14:textId="77777777" w:rsidTr="003A5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4306A14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70625914" w14:textId="4C02EE70" w:rsidR="00543844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5B26B9">
              <w:rPr>
                <w:rFonts w:ascii="Arial" w:hAnsi="Arial" w:cs="Arial"/>
                <w:sz w:val="20"/>
                <w:szCs w:val="20"/>
              </w:rPr>
              <w:t>2</w:t>
            </w:r>
            <w:r w:rsidR="005C4D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2" w:type="dxa"/>
            <w:vAlign w:val="center"/>
          </w:tcPr>
          <w:p w14:paraId="08004FFA" w14:textId="77777777" w:rsidR="00543844" w:rsidRPr="003A5E24" w:rsidRDefault="00543844" w:rsidP="00741BA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0F08D91A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Stokes Partnership for Children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617D8586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General</w:t>
            </w:r>
          </w:p>
        </w:tc>
      </w:tr>
      <w:tr w:rsidR="00CB2E00" w:rsidRPr="00543844" w14:paraId="08FCA07A" w14:textId="77777777" w:rsidTr="003A5E24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4B2F62BB" w14:textId="77777777" w:rsidR="00CB2E00" w:rsidRPr="00CB2E00" w:rsidRDefault="00CB2E00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2E00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73EB7114" w14:textId="4469CAEC" w:rsidR="00CB2E00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5B26B9">
              <w:rPr>
                <w:rFonts w:ascii="Arial" w:hAnsi="Arial" w:cs="Arial"/>
                <w:sz w:val="20"/>
                <w:szCs w:val="20"/>
              </w:rPr>
              <w:t>1</w:t>
            </w:r>
            <w:r w:rsidR="005C4D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14:paraId="2A5E019B" w14:textId="77777777" w:rsidR="00CB2E00" w:rsidRPr="003A5E24" w:rsidRDefault="00CB2E00" w:rsidP="00741BA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73705C2A" w14:textId="77777777" w:rsidR="00CB2E00" w:rsidRPr="003A5E24" w:rsidRDefault="00DA61A0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388CB4B0" w14:textId="77777777" w:rsidR="00CB2E00" w:rsidRPr="00CB2E00" w:rsidRDefault="00CB2E00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2E00">
              <w:rPr>
                <w:rFonts w:ascii="Arial" w:hAnsi="Arial" w:cs="Arial"/>
                <w:b w:val="0"/>
                <w:sz w:val="20"/>
                <w:szCs w:val="20"/>
              </w:rPr>
              <w:t>Annual Meeting</w:t>
            </w:r>
          </w:p>
        </w:tc>
      </w:tr>
      <w:tr w:rsidR="00543844" w:rsidRPr="00543844" w14:paraId="29B7625A" w14:textId="77777777" w:rsidTr="003A5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5EA5284F" w14:textId="77777777" w:rsidR="00543844" w:rsidRPr="003A5E24" w:rsidRDefault="00A715AC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01083D30" w14:textId="2BD72481" w:rsidR="00543844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5B26B9">
              <w:rPr>
                <w:rFonts w:ascii="Arial" w:hAnsi="Arial" w:cs="Arial"/>
                <w:sz w:val="20"/>
                <w:szCs w:val="20"/>
              </w:rPr>
              <w:t>2</w:t>
            </w:r>
            <w:r w:rsidR="005C4D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14:paraId="34200FCA" w14:textId="77777777" w:rsidR="00543844" w:rsidRPr="003A5E24" w:rsidRDefault="00DA61A0" w:rsidP="00741BA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4D0A7872" w14:textId="77777777" w:rsidR="00543844" w:rsidRPr="003A5E24" w:rsidRDefault="00214ECE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Stokes Partnership for Children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25BB9E5F" w14:textId="77777777" w:rsidR="00543844" w:rsidRPr="003A5E24" w:rsidRDefault="00DA61A0" w:rsidP="00CB2E00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General</w:t>
            </w:r>
          </w:p>
        </w:tc>
      </w:tr>
      <w:tr w:rsidR="00543844" w:rsidRPr="00543844" w14:paraId="580177D8" w14:textId="77777777" w:rsidTr="003A5E24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7B44E73D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1D68197B" w14:textId="5A65427A" w:rsidR="00543844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5B26B9">
              <w:rPr>
                <w:rFonts w:ascii="Arial" w:hAnsi="Arial" w:cs="Arial"/>
                <w:sz w:val="20"/>
                <w:szCs w:val="20"/>
              </w:rPr>
              <w:t>1</w:t>
            </w:r>
            <w:r w:rsidR="005C4D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vAlign w:val="center"/>
          </w:tcPr>
          <w:p w14:paraId="3DA64326" w14:textId="77777777" w:rsidR="00543844" w:rsidRPr="003A5E24" w:rsidRDefault="00543844" w:rsidP="00741BA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2E6ADCE0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24">
              <w:rPr>
                <w:rFonts w:ascii="Arial" w:hAnsi="Arial" w:cs="Arial"/>
                <w:sz w:val="20"/>
                <w:szCs w:val="20"/>
              </w:rPr>
              <w:t>Stokes Partnership for Children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54A84F92" w14:textId="77777777" w:rsidR="00543844" w:rsidRPr="003A5E24" w:rsidRDefault="00A715AC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General</w:t>
            </w:r>
          </w:p>
        </w:tc>
      </w:tr>
      <w:tr w:rsidR="00543844" w:rsidRPr="00543844" w14:paraId="40EA67C3" w14:textId="77777777" w:rsidTr="003A5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4B5F7136" w14:textId="77777777" w:rsidR="00543844" w:rsidRPr="003A5E24" w:rsidRDefault="00543844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5E24">
              <w:rPr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2786F2FE" w14:textId="0CC32CEA" w:rsidR="00543844" w:rsidRPr="003A5E24" w:rsidRDefault="005262A7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5B26B9">
              <w:rPr>
                <w:rFonts w:ascii="Arial" w:hAnsi="Arial" w:cs="Arial"/>
                <w:sz w:val="20"/>
                <w:szCs w:val="20"/>
              </w:rPr>
              <w:t>1</w:t>
            </w:r>
            <w:r w:rsidR="005C4D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14:paraId="7F24D3F6" w14:textId="77777777" w:rsidR="00543844" w:rsidRPr="003A5E24" w:rsidRDefault="00DA61A0" w:rsidP="00741BA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 to 2:00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vAlign w:val="center"/>
          </w:tcPr>
          <w:p w14:paraId="42E46E77" w14:textId="77777777" w:rsidR="00543844" w:rsidRPr="003A5E24" w:rsidRDefault="00214ECE" w:rsidP="00741B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2" w:type="dxa"/>
            <w:vAlign w:val="center"/>
          </w:tcPr>
          <w:p w14:paraId="506EACDD" w14:textId="77777777" w:rsidR="00543844" w:rsidRPr="003A5E24" w:rsidRDefault="00DA61A0" w:rsidP="00741BA9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Retreat</w:t>
            </w:r>
          </w:p>
        </w:tc>
      </w:tr>
    </w:tbl>
    <w:p w14:paraId="7B9B76A2" w14:textId="77777777" w:rsidR="00543844" w:rsidRPr="00543844" w:rsidRDefault="00543844" w:rsidP="0054384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231A0B" w14:textId="20C64033" w:rsidR="00E14E1C" w:rsidRDefault="00E14E1C" w:rsidP="00CB2E00">
      <w:pPr>
        <w:spacing w:line="276" w:lineRule="auto"/>
        <w:jc w:val="center"/>
        <w:rPr>
          <w:rFonts w:ascii="Arial" w:hAnsi="Arial" w:cs="Arial"/>
          <w:sz w:val="20"/>
        </w:rPr>
      </w:pPr>
    </w:p>
    <w:p w14:paraId="5BAACEC4" w14:textId="3644D9BD" w:rsidR="00E14E1C" w:rsidRDefault="004B5EBF" w:rsidP="00CB2E00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meetings are in person unless otherwise notified. </w:t>
      </w:r>
    </w:p>
    <w:p w14:paraId="0787D712" w14:textId="77777777" w:rsidR="00AA2A59" w:rsidRDefault="00AA2A59" w:rsidP="00CB2E00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015285E4" w14:textId="77777777" w:rsidR="003A5E24" w:rsidRPr="00CB2E00" w:rsidRDefault="003A5E24" w:rsidP="00CB2E00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B2E00">
        <w:rPr>
          <w:rFonts w:ascii="Arial" w:hAnsi="Arial" w:cs="Arial"/>
          <w:i/>
          <w:sz w:val="20"/>
          <w:szCs w:val="20"/>
        </w:rPr>
        <w:t xml:space="preserve">In case of inclement weather, call 336-985-2676, ext. 140 and Cindy Tuttle will leave a voice message if a meeting is canceled. </w:t>
      </w:r>
    </w:p>
    <w:sectPr w:rsidR="003A5E24" w:rsidRPr="00CB2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3F8A" w14:textId="77777777" w:rsidR="005D2BCD" w:rsidRDefault="005D2BCD" w:rsidP="003629CD">
      <w:r>
        <w:separator/>
      </w:r>
    </w:p>
  </w:endnote>
  <w:endnote w:type="continuationSeparator" w:id="0">
    <w:p w14:paraId="6EF68F61" w14:textId="77777777" w:rsidR="005D2BCD" w:rsidRDefault="005D2BCD" w:rsidP="0036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EA48" w14:textId="77777777" w:rsidR="003629CD" w:rsidRDefault="00362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8A44" w14:textId="77777777" w:rsidR="003629CD" w:rsidRDefault="00362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DB77" w14:textId="77777777" w:rsidR="003629CD" w:rsidRDefault="0036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C2B2" w14:textId="77777777" w:rsidR="005D2BCD" w:rsidRDefault="005D2BCD" w:rsidP="003629CD">
      <w:r>
        <w:separator/>
      </w:r>
    </w:p>
  </w:footnote>
  <w:footnote w:type="continuationSeparator" w:id="0">
    <w:p w14:paraId="3643BDC2" w14:textId="77777777" w:rsidR="005D2BCD" w:rsidRDefault="005D2BCD" w:rsidP="0036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762A" w14:textId="77777777" w:rsidR="003629CD" w:rsidRDefault="00362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C19F" w14:textId="77777777" w:rsidR="003629CD" w:rsidRDefault="00362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79E4" w14:textId="77777777" w:rsidR="003629CD" w:rsidRDefault="00362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44"/>
    <w:rsid w:val="001D7166"/>
    <w:rsid w:val="00214ECE"/>
    <w:rsid w:val="0026330D"/>
    <w:rsid w:val="00277967"/>
    <w:rsid w:val="003629CD"/>
    <w:rsid w:val="0037362C"/>
    <w:rsid w:val="003A5E24"/>
    <w:rsid w:val="00417407"/>
    <w:rsid w:val="004210C7"/>
    <w:rsid w:val="004B5EBF"/>
    <w:rsid w:val="005262A7"/>
    <w:rsid w:val="00543844"/>
    <w:rsid w:val="005B26B9"/>
    <w:rsid w:val="005C4D8F"/>
    <w:rsid w:val="005D2BCD"/>
    <w:rsid w:val="00665047"/>
    <w:rsid w:val="006A02D3"/>
    <w:rsid w:val="00706955"/>
    <w:rsid w:val="00741BA9"/>
    <w:rsid w:val="00821F95"/>
    <w:rsid w:val="008C6866"/>
    <w:rsid w:val="00904671"/>
    <w:rsid w:val="00981A76"/>
    <w:rsid w:val="00A715AC"/>
    <w:rsid w:val="00A92C53"/>
    <w:rsid w:val="00AA2A59"/>
    <w:rsid w:val="00AA55D1"/>
    <w:rsid w:val="00B26591"/>
    <w:rsid w:val="00C80CB3"/>
    <w:rsid w:val="00CA3255"/>
    <w:rsid w:val="00CB2E00"/>
    <w:rsid w:val="00CC09EA"/>
    <w:rsid w:val="00CC267B"/>
    <w:rsid w:val="00CE44F3"/>
    <w:rsid w:val="00CF5AE4"/>
    <w:rsid w:val="00D149F4"/>
    <w:rsid w:val="00D248AB"/>
    <w:rsid w:val="00D26A5E"/>
    <w:rsid w:val="00D43F10"/>
    <w:rsid w:val="00DA61A0"/>
    <w:rsid w:val="00E14E1C"/>
    <w:rsid w:val="00E34310"/>
    <w:rsid w:val="00F16DC2"/>
    <w:rsid w:val="00F22A5C"/>
    <w:rsid w:val="00F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38A2C"/>
  <w15:docId w15:val="{CBA87300-BEDD-43BD-9239-9D7072EF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3844"/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41BA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74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62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636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Stokes Partnership for Children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Tuttle</dc:creator>
  <cp:lastModifiedBy>Cindy Tuttle</cp:lastModifiedBy>
  <cp:revision>14</cp:revision>
  <cp:lastPrinted>2024-09-09T19:27:00Z</cp:lastPrinted>
  <dcterms:created xsi:type="dcterms:W3CDTF">2018-11-06T15:43:00Z</dcterms:created>
  <dcterms:modified xsi:type="dcterms:W3CDTF">2024-09-09T19:42:00Z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d02d841e71607d6ef2b170b2492685442ba0ab5f164dc23ac742ae2c4ec8c833</vt:lpwstr>
  </property>
</Properties>
</file>